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B36EAB" w:rsidRPr="00AC3800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204971" w:rsidRDefault="00204971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25545D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bookmarkStart w:id="0" w:name="_GoBack"/>
            <w:bookmarkEnd w:id="0"/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25545D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6"/>
      </w:tblGrid>
      <w:tr w:rsidR="0025545D" w:rsidRPr="000461C6" w:rsidTr="0025545D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3D50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82" w:rsidRDefault="00C84B82" w:rsidP="0026300B">
      <w:r>
        <w:separator/>
      </w:r>
    </w:p>
  </w:endnote>
  <w:endnote w:type="continuationSeparator" w:id="0">
    <w:p w:rsidR="00C84B82" w:rsidRDefault="00C84B82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3F" w:rsidRDefault="001C0D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3F" w:rsidRDefault="001C0D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82" w:rsidRDefault="00C84B82" w:rsidP="0026300B">
      <w:r>
        <w:separator/>
      </w:r>
    </w:p>
  </w:footnote>
  <w:footnote w:type="continuationSeparator" w:id="0">
    <w:p w:rsidR="00C84B82" w:rsidRDefault="00C84B82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3F" w:rsidRDefault="001C0D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870B0E" w:rsidRDefault="00C949FA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870B0E">
      <w:rPr>
        <w:rFonts w:asciiTheme="majorHAnsi" w:hAnsiTheme="majorHAnsi"/>
        <w:b/>
        <w:color w:val="FF6600"/>
        <w:sz w:val="20"/>
      </w:rPr>
      <w:t xml:space="preserve"> </w:t>
    </w:r>
    <w:r w:rsidR="00DC71D4" w:rsidRPr="00870B0E">
      <w:rPr>
        <w:rFonts w:asciiTheme="majorHAnsi" w:hAnsiTheme="majorHAnsi"/>
        <w:b/>
        <w:color w:val="FF6600"/>
        <w:sz w:val="20"/>
      </w:rPr>
      <w:t>201</w:t>
    </w:r>
    <w:r w:rsidR="00DC71D4">
      <w:rPr>
        <w:rFonts w:asciiTheme="majorHAnsi" w:hAnsiTheme="majorHAnsi"/>
        <w:b/>
        <w:color w:val="FF6600"/>
        <w:sz w:val="20"/>
      </w:rPr>
      <w:t>7</w:t>
    </w:r>
    <w:r w:rsidR="00DC71D4" w:rsidRPr="00870B0E">
      <w:rPr>
        <w:rFonts w:asciiTheme="majorHAnsi" w:hAnsiTheme="majorHAnsi"/>
        <w:b/>
        <w:color w:val="FF6600"/>
        <w:sz w:val="20"/>
      </w:rPr>
      <w:t xml:space="preserve"> </w:t>
    </w:r>
    <w:r w:rsidR="0017127C" w:rsidRPr="00870B0E">
      <w:rPr>
        <w:rFonts w:asciiTheme="majorHAnsi" w:hAnsiTheme="majorHAnsi"/>
        <w:b/>
        <w:color w:val="FF6600"/>
        <w:sz w:val="20"/>
      </w:rPr>
      <w:t>Procurement Events (</w:t>
    </w:r>
    <w:r>
      <w:rPr>
        <w:rFonts w:asciiTheme="majorHAnsi" w:hAnsiTheme="majorHAnsi"/>
        <w:b/>
        <w:color w:val="FF6600"/>
        <w:sz w:val="20"/>
      </w:rPr>
      <w:t>BEC</w:t>
    </w:r>
    <w:r w:rsidRPr="00870B0E">
      <w:rPr>
        <w:rFonts w:asciiTheme="majorHAnsi" w:hAnsiTheme="majorHAnsi"/>
        <w:b/>
        <w:color w:val="FF6600"/>
        <w:sz w:val="20"/>
      </w:rPr>
      <w:t xml:space="preserve"> </w:t>
    </w:r>
    <w:r w:rsidR="0017127C" w:rsidRPr="00870B0E">
      <w:rPr>
        <w:rFonts w:asciiTheme="majorHAnsi" w:hAnsiTheme="majorHAnsi"/>
        <w:b/>
        <w:color w:val="FF6600"/>
        <w:sz w:val="20"/>
      </w:rPr>
      <w:t>RFP)</w:t>
    </w:r>
  </w:p>
  <w:p w:rsidR="00B36EAB" w:rsidRPr="00870B0E" w:rsidRDefault="00C949FA" w:rsidP="0017127C">
    <w:pPr>
      <w:pStyle w:val="Header"/>
      <w:rPr>
        <w:b/>
        <w:color w:val="FF6600"/>
      </w:rPr>
    </w:pPr>
    <w:r>
      <w:rPr>
        <w:rFonts w:asciiTheme="majorHAnsi" w:hAnsiTheme="majorHAnsi"/>
        <w:b/>
        <w:color w:val="FF6600"/>
        <w:sz w:val="20"/>
      </w:rPr>
      <w:t>2</w:t>
    </w:r>
    <w:r w:rsidR="001C0D3F">
      <w:rPr>
        <w:rFonts w:asciiTheme="majorHAnsi" w:eastAsiaTheme="minorEastAsia" w:hAnsiTheme="majorHAnsi" w:hint="eastAsia"/>
        <w:b/>
        <w:color w:val="FF6600"/>
        <w:sz w:val="20"/>
        <w:lang w:eastAsia="zh-CN"/>
      </w:rPr>
      <w:t>1</w:t>
    </w:r>
    <w:r>
      <w:rPr>
        <w:rFonts w:asciiTheme="majorHAnsi" w:hAnsiTheme="majorHAnsi"/>
        <w:b/>
        <w:color w:val="FF6600"/>
        <w:sz w:val="20"/>
      </w:rPr>
      <w:t xml:space="preserve"> JUL 2017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D3F" w:rsidRDefault="001C0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rz+vX91Y6okjBuZG/EC6N8cN4RQ=" w:salt="ifAzG1gFzNPZpKCJNp1x7g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55394"/>
    <w:rsid w:val="0025545D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B0168F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15F5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2017-07-21T21:25:00Z</dcterms:modified>
</cp:coreProperties>
</file>